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DCE8" w14:textId="77777777" w:rsidR="00871E7C" w:rsidRDefault="00871E7C">
      <w:pPr>
        <w:pStyle w:val="Body"/>
      </w:pPr>
    </w:p>
    <w:p w14:paraId="5F3B9522" w14:textId="77777777" w:rsidR="00871E7C" w:rsidRPr="00FC0878" w:rsidRDefault="00584B86">
      <w:pPr>
        <w:pStyle w:val="Body"/>
        <w:jc w:val="center"/>
        <w:rPr>
          <w:rFonts w:ascii="Avenir Heavy" w:eastAsia="Avenir Heavy" w:hAnsi="Avenir Heavy" w:cs="Avenir Heavy"/>
          <w:sz w:val="30"/>
          <w:szCs w:val="30"/>
          <w:lang w:val="es-ES"/>
        </w:rPr>
      </w:pPr>
      <w:r>
        <w:rPr>
          <w:rFonts w:ascii="Avenir Heavy" w:hAnsi="Avenir Heavy"/>
          <w:sz w:val="30"/>
          <w:szCs w:val="30"/>
          <w:lang w:val="es-ES_tradnl"/>
        </w:rPr>
        <w:t>CONVOCATORIA</w:t>
      </w:r>
    </w:p>
    <w:p w14:paraId="0BD525ED" w14:textId="77777777" w:rsidR="00871E7C" w:rsidRPr="00FC0878" w:rsidRDefault="00871E7C">
      <w:pPr>
        <w:pStyle w:val="Body"/>
        <w:rPr>
          <w:rFonts w:ascii="Avenir Next Regular" w:eastAsia="Avenir Next Regular" w:hAnsi="Avenir Next Regular" w:cs="Avenir Next Regular"/>
          <w:lang w:val="es-ES"/>
        </w:rPr>
      </w:pPr>
    </w:p>
    <w:p w14:paraId="0B1CB025"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 xml:space="preserve">La COMISIÓN ACADÉMICA DE SELECCIÓN FÍLMICA (CASF), convoca la participación de las compañías productoras dueñas de los derechos de obras cinematográficas dominicanas, registradas en el sistema de la Dirección General de Cine de la República Dominicana (DGCINE/SIRECINE), con la siguiente consideración: </w:t>
      </w:r>
    </w:p>
    <w:p w14:paraId="669E3403"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5E3E363F" w14:textId="77777777" w:rsidR="00871E7C" w:rsidRDefault="00584B86">
      <w:pPr>
        <w:pStyle w:val="Body"/>
        <w:numPr>
          <w:ilvl w:val="0"/>
          <w:numId w:val="2"/>
        </w:numPr>
        <w:jc w:val="both"/>
        <w:rPr>
          <w:rFonts w:ascii="Avenir Next Regular" w:hAnsi="Avenir Next Regular"/>
          <w:sz w:val="20"/>
          <w:szCs w:val="20"/>
          <w:lang w:val="es-ES_tradnl"/>
        </w:rPr>
      </w:pPr>
      <w:r>
        <w:rPr>
          <w:rFonts w:ascii="Avenir Next Regular" w:hAnsi="Avenir Next Regular"/>
          <w:sz w:val="20"/>
          <w:szCs w:val="20"/>
          <w:lang w:val="es-ES_tradnl"/>
        </w:rPr>
        <w:t>Estrenadas al menos durante siete (7) días en salas de cine comercial del territorio nacional, u otros territorios a ultramar desde el 1ro. de enero hasta el 31 de diciembre del presente año.</w:t>
      </w:r>
    </w:p>
    <w:p w14:paraId="13B402F4"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7BE20BFA"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Lo anterior para fines de envío a premios en las categorías de Mejor Film Extranjero o Mejor Película Iberoamericana, anunciados por las academias de las artes y ciencias cinematográficas internacionales vinculadas a nuestra calidad de convocantes.</w:t>
      </w:r>
    </w:p>
    <w:p w14:paraId="29F25EA6"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5225BE46"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En el caso de que las academias de algunos países requieran certificaciones de estreno en sus territorios, los mismos deben ser coordinados entre las casas productoras dueñas de las obras cinematográficas, sus agentes de representación/distribución, exhibidores extranjeros y ACCINE RD. Esto aplica, a la fecha, para candidaturas a las academias de Brasil, Suecia, UK y Francia.</w:t>
      </w:r>
    </w:p>
    <w:p w14:paraId="0D017792"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0C54E459"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it-IT"/>
        </w:rPr>
        <w:t xml:space="preserve">Al </w:t>
      </w:r>
      <w:r>
        <w:rPr>
          <w:rFonts w:ascii="Avenir Next Regular" w:hAnsi="Avenir Next Regular"/>
          <w:sz w:val="20"/>
          <w:szCs w:val="20"/>
          <w:lang w:val="es-ES_tradnl"/>
        </w:rPr>
        <w:t>responder a esta convocatoria,</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con su firma y sello, se certifica la veracidad de todo cuanto quede consignado y se </w:t>
      </w:r>
      <w:proofErr w:type="spellStart"/>
      <w:r>
        <w:rPr>
          <w:rFonts w:ascii="Avenir Next Regular" w:hAnsi="Avenir Next Regular"/>
          <w:sz w:val="20"/>
          <w:szCs w:val="20"/>
          <w:lang w:val="it-IT"/>
        </w:rPr>
        <w:t>autoriz</w:t>
      </w:r>
      <w:proofErr w:type="spellEnd"/>
      <w:r>
        <w:rPr>
          <w:rFonts w:ascii="Avenir Next Regular" w:hAnsi="Avenir Next Regular"/>
          <w:sz w:val="20"/>
          <w:szCs w:val="20"/>
          <w:lang w:val="es-ES_tradnl"/>
        </w:rPr>
        <w:t xml:space="preserve">a </w:t>
      </w:r>
      <w:proofErr w:type="spellStart"/>
      <w:r>
        <w:rPr>
          <w:rFonts w:ascii="Avenir Next Regular" w:hAnsi="Avenir Next Regular"/>
          <w:sz w:val="20"/>
          <w:szCs w:val="20"/>
          <w:lang w:val="es-ES_tradnl"/>
        </w:rPr>
        <w:t>a</w:t>
      </w:r>
      <w:proofErr w:type="spellEnd"/>
      <w:r>
        <w:rPr>
          <w:rFonts w:ascii="Avenir Next Regular" w:hAnsi="Avenir Next Regular"/>
          <w:sz w:val="20"/>
          <w:szCs w:val="20"/>
          <w:lang w:val="es-ES_tradnl"/>
        </w:rPr>
        <w:t xml:space="preserve"> la Academia de las Artes y Ciencias Cinematográficas de la República Dominicana (ACCINE RD)</w:t>
      </w:r>
      <w:r>
        <w:rPr>
          <w:rFonts w:ascii="Avenir Next Regular" w:hAnsi="Avenir Next Regular"/>
          <w:sz w:val="20"/>
          <w:szCs w:val="20"/>
          <w:lang w:val="it-IT"/>
        </w:rPr>
        <w:t xml:space="preserve"> a presentar</w:t>
      </w:r>
      <w:r>
        <w:rPr>
          <w:rFonts w:ascii="Avenir Next Regular" w:hAnsi="Avenir Next Regular"/>
          <w:sz w:val="20"/>
          <w:szCs w:val="20"/>
          <w:lang w:val="es-ES_tradnl"/>
        </w:rPr>
        <w:t xml:space="preserve"> la</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obra cinematográfica ante la </w:t>
      </w:r>
      <w:proofErr w:type="spellStart"/>
      <w:r>
        <w:rPr>
          <w:rFonts w:ascii="Avenir Next Regular" w:hAnsi="Avenir Next Regular"/>
          <w:sz w:val="20"/>
          <w:szCs w:val="20"/>
          <w:lang w:val="es-ES_tradnl"/>
        </w:rPr>
        <w:t>Comisió</w:t>
      </w:r>
      <w:proofErr w:type="spellEnd"/>
      <w:r w:rsidRPr="00FC0878">
        <w:rPr>
          <w:rFonts w:ascii="Avenir Next Regular" w:hAnsi="Avenir Next Regular"/>
          <w:sz w:val="20"/>
          <w:szCs w:val="20"/>
          <w:lang w:val="es-ES"/>
        </w:rPr>
        <w:t xml:space="preserve">n </w:t>
      </w:r>
      <w:r>
        <w:rPr>
          <w:rFonts w:ascii="Avenir Next Regular" w:hAnsi="Avenir Next Regular"/>
          <w:sz w:val="20"/>
          <w:szCs w:val="20"/>
          <w:lang w:val="es-ES_tradnl"/>
        </w:rPr>
        <w:t xml:space="preserve">Académica de </w:t>
      </w:r>
      <w:proofErr w:type="spellStart"/>
      <w:r>
        <w:rPr>
          <w:rFonts w:ascii="Avenir Next Regular" w:hAnsi="Avenir Next Regular"/>
          <w:sz w:val="20"/>
          <w:szCs w:val="20"/>
          <w:lang w:val="es-ES_tradnl"/>
        </w:rPr>
        <w:t>Selecció</w:t>
      </w:r>
      <w:proofErr w:type="spellEnd"/>
      <w:r>
        <w:rPr>
          <w:rFonts w:ascii="Avenir Next Regular" w:hAnsi="Avenir Next Regular"/>
          <w:sz w:val="20"/>
          <w:szCs w:val="20"/>
          <w:lang w:val="de-DE"/>
        </w:rPr>
        <w:t>n F</w:t>
      </w:r>
      <w:r w:rsidRPr="00FC0878">
        <w:rPr>
          <w:rFonts w:ascii="Avenir Next Regular" w:hAnsi="Avenir Next Regular"/>
          <w:sz w:val="20"/>
          <w:szCs w:val="20"/>
          <w:lang w:val="es-ES"/>
        </w:rPr>
        <w:t>í</w:t>
      </w:r>
      <w:proofErr w:type="spellStart"/>
      <w:r>
        <w:rPr>
          <w:rFonts w:ascii="Avenir Next Regular" w:hAnsi="Avenir Next Regular"/>
          <w:sz w:val="20"/>
          <w:szCs w:val="20"/>
          <w:lang w:val="it-IT"/>
        </w:rPr>
        <w:t>lmica</w:t>
      </w:r>
      <w:proofErr w:type="spellEnd"/>
      <w:r>
        <w:rPr>
          <w:rFonts w:ascii="Avenir Next Regular" w:hAnsi="Avenir Next Regular"/>
          <w:sz w:val="20"/>
          <w:szCs w:val="20"/>
          <w:lang w:val="es-ES_tradnl"/>
        </w:rPr>
        <w:t xml:space="preserve"> (CASF) a los fines de que pueda ser evaluada y considerada para optar por representar al </w:t>
      </w:r>
      <w:proofErr w:type="spellStart"/>
      <w:r>
        <w:rPr>
          <w:rFonts w:ascii="Avenir Next Regular" w:hAnsi="Avenir Next Regular"/>
          <w:sz w:val="20"/>
          <w:szCs w:val="20"/>
          <w:lang w:val="es-ES_tradnl"/>
        </w:rPr>
        <w:t>pa</w:t>
      </w:r>
      <w:r w:rsidRPr="00FC0878">
        <w:rPr>
          <w:rFonts w:ascii="Avenir Next Regular" w:hAnsi="Avenir Next Regular"/>
          <w:sz w:val="20"/>
          <w:szCs w:val="20"/>
          <w:lang w:val="es-ES"/>
        </w:rPr>
        <w:t>ís</w:t>
      </w:r>
      <w:proofErr w:type="spellEnd"/>
      <w:r w:rsidRPr="00FC0878">
        <w:rPr>
          <w:rFonts w:ascii="Avenir Next Regular" w:hAnsi="Avenir Next Regular"/>
          <w:sz w:val="20"/>
          <w:szCs w:val="20"/>
          <w:lang w:val="es-ES"/>
        </w:rPr>
        <w:t xml:space="preserve"> </w:t>
      </w:r>
      <w:r>
        <w:rPr>
          <w:rFonts w:ascii="Avenir Next Regular" w:hAnsi="Avenir Next Regular"/>
          <w:sz w:val="20"/>
          <w:szCs w:val="20"/>
          <w:lang w:val="es-ES_tradnl"/>
        </w:rPr>
        <w:t>como candidata en las categorías de Mejor Film Extranjero o Mejor Película Iberoamericana.</w:t>
      </w:r>
      <w:r w:rsidRPr="00FC0878">
        <w:rPr>
          <w:rFonts w:ascii="Avenir Next Regular" w:hAnsi="Avenir Next Regular"/>
          <w:sz w:val="20"/>
          <w:szCs w:val="20"/>
          <w:lang w:val="es-ES"/>
        </w:rPr>
        <w:t xml:space="preserve"> </w:t>
      </w:r>
    </w:p>
    <w:p w14:paraId="2FC8E8AC" w14:textId="77777777" w:rsidR="00871E7C" w:rsidRPr="00FC0878" w:rsidRDefault="00871E7C">
      <w:pPr>
        <w:pStyle w:val="Body"/>
        <w:jc w:val="both"/>
        <w:rPr>
          <w:rFonts w:ascii="Avenir Next Regular" w:eastAsia="Avenir Next Regular" w:hAnsi="Avenir Next Regular" w:cs="Avenir Next Regular"/>
          <w:sz w:val="20"/>
          <w:szCs w:val="20"/>
          <w:lang w:val="es-ES"/>
        </w:rPr>
      </w:pPr>
    </w:p>
    <w:p w14:paraId="4992ED1E" w14:textId="77777777" w:rsidR="00871E7C" w:rsidRPr="00FC0878" w:rsidRDefault="00584B86">
      <w:pPr>
        <w:pStyle w:val="Body"/>
        <w:jc w:val="both"/>
        <w:rPr>
          <w:rFonts w:ascii="Avenir Next Regular" w:eastAsia="Avenir Next Regular" w:hAnsi="Avenir Next Regular" w:cs="Avenir Next Regular"/>
          <w:sz w:val="20"/>
          <w:szCs w:val="20"/>
          <w:lang w:val="es-ES"/>
        </w:rPr>
      </w:pPr>
      <w:r>
        <w:rPr>
          <w:rFonts w:ascii="Avenir Next Regular" w:hAnsi="Avenir Next Regular"/>
          <w:sz w:val="20"/>
          <w:szCs w:val="20"/>
          <w:lang w:val="es-ES_tradnl"/>
        </w:rPr>
        <w:t>De igual manera, al suscribir este documento y</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llegar a ser seleccionada su obra, la casa productora adquiere el compromiso de cubrir los gastos correspondientes a los requerimientos de </w:t>
      </w:r>
      <w:proofErr w:type="spellStart"/>
      <w:r>
        <w:rPr>
          <w:rFonts w:ascii="Avenir Next Regular" w:hAnsi="Avenir Next Regular"/>
          <w:sz w:val="20"/>
          <w:szCs w:val="20"/>
          <w:lang w:val="es-ES_tradnl"/>
        </w:rPr>
        <w:t>env</w:t>
      </w:r>
      <w:r w:rsidRPr="00FC0878">
        <w:rPr>
          <w:rFonts w:ascii="Avenir Next Regular" w:hAnsi="Avenir Next Regular"/>
          <w:sz w:val="20"/>
          <w:szCs w:val="20"/>
          <w:lang w:val="es-ES"/>
        </w:rPr>
        <w:t>ío</w:t>
      </w:r>
      <w:proofErr w:type="spellEnd"/>
      <w:r>
        <w:rPr>
          <w:rFonts w:ascii="Avenir Next Regular" w:hAnsi="Avenir Next Regular"/>
          <w:sz w:val="20"/>
          <w:szCs w:val="20"/>
          <w:lang w:val="es-ES_tradnl"/>
        </w:rPr>
        <w:t xml:space="preserve"> consignados en las bases y regulaciones de cada academia de manera particular, incluyendo subtitulaciones o doblajes, gastos de envíos</w:t>
      </w:r>
      <w:r w:rsidRPr="00FC0878">
        <w:rPr>
          <w:rFonts w:ascii="Avenir Next Regular" w:hAnsi="Avenir Next Regular"/>
          <w:sz w:val="20"/>
          <w:szCs w:val="20"/>
          <w:lang w:val="es-ES"/>
        </w:rPr>
        <w:t xml:space="preserve">, </w:t>
      </w:r>
      <w:r>
        <w:rPr>
          <w:rFonts w:ascii="Avenir Next Regular" w:hAnsi="Avenir Next Regular"/>
          <w:sz w:val="20"/>
          <w:szCs w:val="20"/>
          <w:lang w:val="es-ES_tradnl"/>
        </w:rPr>
        <w:t xml:space="preserve">fichas y afiches, </w:t>
      </w:r>
      <w:r>
        <w:rPr>
          <w:rFonts w:ascii="Avenir Next Regular" w:hAnsi="Avenir Next Regular"/>
          <w:sz w:val="20"/>
          <w:szCs w:val="20"/>
          <w:lang w:val="pt-PT"/>
        </w:rPr>
        <w:t>DCP</w:t>
      </w:r>
      <w:r>
        <w:rPr>
          <w:rFonts w:ascii="Avenir Next Regular" w:hAnsi="Avenir Next Regular"/>
          <w:sz w:val="20"/>
          <w:szCs w:val="20"/>
          <w:lang w:val="es-ES_tradnl"/>
        </w:rPr>
        <w:t>s, así como cualquier otro elemento técnico o promocional requerido por cada candidatura.</w:t>
      </w:r>
    </w:p>
    <w:p w14:paraId="249F818D" w14:textId="77777777" w:rsidR="00871E7C" w:rsidRPr="00FC0878" w:rsidRDefault="00871E7C">
      <w:pPr>
        <w:pStyle w:val="Body"/>
        <w:jc w:val="both"/>
        <w:rPr>
          <w:rFonts w:ascii="Avenir Next Regular" w:eastAsia="Avenir Next Regular" w:hAnsi="Avenir Next Regular" w:cs="Avenir Next Regular"/>
          <w:sz w:val="24"/>
          <w:szCs w:val="24"/>
          <w:lang w:val="es-ES"/>
        </w:rPr>
      </w:pPr>
    </w:p>
    <w:p w14:paraId="1639B60C" w14:textId="77777777" w:rsidR="00871E7C" w:rsidRPr="0030357D" w:rsidRDefault="00584B86">
      <w:pPr>
        <w:pStyle w:val="Body"/>
        <w:numPr>
          <w:ilvl w:val="0"/>
          <w:numId w:val="3"/>
        </w:numPr>
        <w:jc w:val="both"/>
        <w:rPr>
          <w:rFonts w:ascii="Avenir Book" w:hAnsi="Avenir Book"/>
          <w:b/>
          <w:bCs/>
          <w:color w:val="002060"/>
          <w:sz w:val="18"/>
          <w:szCs w:val="18"/>
          <w:lang w:val="es-ES_tradnl"/>
        </w:rPr>
      </w:pPr>
      <w:r w:rsidRPr="0030357D">
        <w:rPr>
          <w:rFonts w:ascii="Avenir Book" w:hAnsi="Avenir Book"/>
          <w:b/>
          <w:bCs/>
          <w:color w:val="002060"/>
          <w:sz w:val="18"/>
          <w:szCs w:val="18"/>
          <w:lang w:val="es-ES_tradnl"/>
        </w:rPr>
        <w:t>INDICAR TÍTULO DE OBRA CINEMATOGRÁFICA:</w:t>
      </w:r>
    </w:p>
    <w:p w14:paraId="3F09AA33" w14:textId="77777777" w:rsidR="00871E7C" w:rsidRPr="0030357D" w:rsidRDefault="00584B86">
      <w:pPr>
        <w:pStyle w:val="Body"/>
        <w:numPr>
          <w:ilvl w:val="0"/>
          <w:numId w:val="3"/>
        </w:numPr>
        <w:jc w:val="both"/>
        <w:rPr>
          <w:rFonts w:ascii="Avenir Book" w:hAnsi="Avenir Book"/>
          <w:b/>
          <w:bCs/>
          <w:color w:val="002060"/>
          <w:sz w:val="18"/>
          <w:szCs w:val="18"/>
          <w:lang w:val="es-ES_tradnl"/>
        </w:rPr>
      </w:pPr>
      <w:r w:rsidRPr="0030357D">
        <w:rPr>
          <w:rFonts w:ascii="Avenir Book" w:hAnsi="Avenir Book"/>
          <w:b/>
          <w:bCs/>
          <w:color w:val="002060"/>
          <w:sz w:val="18"/>
          <w:szCs w:val="18"/>
          <w:lang w:val="es-ES_tradnl"/>
        </w:rPr>
        <w:t xml:space="preserve">INDICAR SUBTITULACIÓN o DOBLAJE (IDIOMAS): </w:t>
      </w:r>
    </w:p>
    <w:p w14:paraId="70D33713" w14:textId="77777777" w:rsidR="00871E7C" w:rsidRPr="0030357D" w:rsidRDefault="00584B86">
      <w:pPr>
        <w:pStyle w:val="Body"/>
        <w:numPr>
          <w:ilvl w:val="0"/>
          <w:numId w:val="3"/>
        </w:numPr>
        <w:jc w:val="both"/>
        <w:rPr>
          <w:rFonts w:ascii="Avenir Book" w:hAnsi="Avenir Book"/>
          <w:b/>
          <w:bCs/>
          <w:color w:val="002060"/>
          <w:sz w:val="18"/>
          <w:szCs w:val="18"/>
          <w:lang w:val="es-ES_tradnl"/>
        </w:rPr>
      </w:pPr>
      <w:r w:rsidRPr="0030357D">
        <w:rPr>
          <w:rFonts w:ascii="Avenir Book" w:hAnsi="Avenir Book"/>
          <w:b/>
          <w:bCs/>
          <w:color w:val="002060"/>
          <w:sz w:val="18"/>
          <w:szCs w:val="18"/>
          <w:lang w:val="es-ES_tradnl"/>
        </w:rPr>
        <w:t>INTERNATIONAL STANDARD AUDIOVISUAL NUMBER (ISAN no es mandatorio):</w:t>
      </w:r>
    </w:p>
    <w:p w14:paraId="71F4B7DB" w14:textId="77777777" w:rsidR="00871E7C" w:rsidRPr="0030357D" w:rsidRDefault="00871E7C">
      <w:pPr>
        <w:pStyle w:val="Body"/>
        <w:jc w:val="both"/>
        <w:rPr>
          <w:rFonts w:ascii="Avenir Book" w:eastAsia="Avenir Next Regular" w:hAnsi="Avenir Book" w:cs="Avenir Next Regular"/>
          <w:b/>
          <w:bCs/>
          <w:color w:val="002060"/>
          <w:sz w:val="18"/>
          <w:szCs w:val="18"/>
        </w:rPr>
      </w:pPr>
    </w:p>
    <w:p w14:paraId="543E3263" w14:textId="77777777" w:rsidR="00871E7C" w:rsidRPr="0030357D" w:rsidRDefault="00584B86">
      <w:pPr>
        <w:pStyle w:val="Body"/>
        <w:numPr>
          <w:ilvl w:val="0"/>
          <w:numId w:val="3"/>
        </w:numPr>
        <w:jc w:val="both"/>
        <w:rPr>
          <w:rFonts w:ascii="Avenir Book" w:hAnsi="Avenir Book"/>
          <w:b/>
          <w:bCs/>
          <w:color w:val="002060"/>
          <w:sz w:val="18"/>
          <w:szCs w:val="18"/>
          <w:lang w:val="es-ES_tradnl"/>
        </w:rPr>
      </w:pPr>
      <w:r w:rsidRPr="0030357D">
        <w:rPr>
          <w:rFonts w:ascii="Avenir Book" w:hAnsi="Avenir Book"/>
          <w:b/>
          <w:bCs/>
          <w:color w:val="002060"/>
          <w:sz w:val="18"/>
          <w:szCs w:val="18"/>
          <w:lang w:val="es-ES_tradnl"/>
        </w:rPr>
        <w:t xml:space="preserve">INDICAR ENLACE PARA VISIONADO: </w:t>
      </w:r>
    </w:p>
    <w:p w14:paraId="711FD41B" w14:textId="77777777" w:rsidR="00871E7C" w:rsidRPr="0030357D" w:rsidRDefault="00584B86" w:rsidP="00843B36">
      <w:pPr>
        <w:pStyle w:val="Body"/>
        <w:numPr>
          <w:ilvl w:val="0"/>
          <w:numId w:val="3"/>
        </w:numPr>
        <w:jc w:val="both"/>
        <w:rPr>
          <w:rFonts w:ascii="Avenir Book" w:hAnsi="Avenir Book"/>
          <w:b/>
          <w:bCs/>
          <w:color w:val="002060"/>
          <w:sz w:val="18"/>
          <w:szCs w:val="18"/>
          <w:lang w:val="es-ES_tradnl"/>
        </w:rPr>
      </w:pPr>
      <w:r w:rsidRPr="0030357D">
        <w:rPr>
          <w:rFonts w:ascii="Avenir Book" w:hAnsi="Avenir Book"/>
          <w:b/>
          <w:bCs/>
          <w:color w:val="002060"/>
          <w:sz w:val="18"/>
          <w:szCs w:val="18"/>
          <w:lang w:val="es-ES_tradnl"/>
        </w:rPr>
        <w:t>CONTRASEÑA:</w:t>
      </w:r>
    </w:p>
    <w:p w14:paraId="6D190F56" w14:textId="77777777" w:rsidR="00871E7C" w:rsidRPr="0030357D" w:rsidRDefault="00871E7C">
      <w:pPr>
        <w:pStyle w:val="Body"/>
        <w:jc w:val="both"/>
        <w:rPr>
          <w:rFonts w:ascii="Avenir Book" w:eastAsia="Avenir Next Regular" w:hAnsi="Avenir Book" w:cs="Avenir Next Regular"/>
          <w:b/>
          <w:bCs/>
          <w:color w:val="002060"/>
          <w:sz w:val="18"/>
          <w:szCs w:val="18"/>
        </w:rPr>
      </w:pPr>
    </w:p>
    <w:p w14:paraId="756E3613" w14:textId="77777777" w:rsidR="00871E7C" w:rsidRPr="0030357D" w:rsidRDefault="00871E7C">
      <w:pPr>
        <w:pStyle w:val="Body"/>
        <w:jc w:val="both"/>
        <w:rPr>
          <w:rFonts w:ascii="Avenir Book" w:eastAsia="Avenir Next Regular" w:hAnsi="Avenir Book" w:cs="Avenir Next Regular"/>
          <w:b/>
          <w:bCs/>
          <w:color w:val="002060"/>
          <w:sz w:val="18"/>
          <w:szCs w:val="18"/>
        </w:rPr>
      </w:pPr>
    </w:p>
    <w:p w14:paraId="201D5D08" w14:textId="77777777" w:rsidR="00871E7C" w:rsidRPr="0030357D" w:rsidRDefault="00871E7C">
      <w:pPr>
        <w:pStyle w:val="Body"/>
        <w:jc w:val="center"/>
        <w:rPr>
          <w:rFonts w:ascii="Avenir Book" w:eastAsia="Avenir Next Regular" w:hAnsi="Avenir Book" w:cs="Avenir Next Regular"/>
          <w:b/>
          <w:bCs/>
          <w:color w:val="002060"/>
          <w:sz w:val="18"/>
          <w:szCs w:val="18"/>
        </w:rPr>
      </w:pPr>
    </w:p>
    <w:p w14:paraId="2186C590" w14:textId="77777777" w:rsidR="00871E7C" w:rsidRPr="0030357D" w:rsidRDefault="00871E7C">
      <w:pPr>
        <w:pStyle w:val="Body"/>
        <w:jc w:val="center"/>
        <w:rPr>
          <w:rFonts w:ascii="Avenir Book" w:eastAsia="Avenir Next Regular" w:hAnsi="Avenir Book" w:cs="Avenir Next Regular"/>
          <w:b/>
          <w:bCs/>
          <w:color w:val="002060"/>
          <w:sz w:val="18"/>
          <w:szCs w:val="18"/>
        </w:rPr>
      </w:pPr>
    </w:p>
    <w:p w14:paraId="4A55EDFE" w14:textId="77777777" w:rsidR="00871E7C" w:rsidRPr="0030357D" w:rsidRDefault="00584B86">
      <w:pPr>
        <w:pStyle w:val="Body"/>
        <w:jc w:val="center"/>
        <w:rPr>
          <w:rFonts w:ascii="Avenir Book" w:eastAsia="Avenir Next Regular" w:hAnsi="Avenir Book" w:cs="Avenir Next Regular"/>
          <w:b/>
          <w:bCs/>
          <w:color w:val="002060"/>
          <w:sz w:val="18"/>
          <w:szCs w:val="18"/>
        </w:rPr>
      </w:pPr>
      <w:r w:rsidRPr="0030357D">
        <w:rPr>
          <w:rFonts w:ascii="Avenir Book" w:hAnsi="Avenir Book"/>
          <w:b/>
          <w:bCs/>
          <w:color w:val="002060"/>
          <w:sz w:val="18"/>
          <w:szCs w:val="18"/>
          <w:lang w:val="es-ES_tradnl"/>
        </w:rPr>
        <w:t>______________________________________________________________</w:t>
      </w:r>
    </w:p>
    <w:p w14:paraId="5D980A74" w14:textId="77777777" w:rsidR="00871E7C" w:rsidRPr="0030357D" w:rsidRDefault="00584B86">
      <w:pPr>
        <w:pStyle w:val="Body"/>
        <w:jc w:val="center"/>
        <w:rPr>
          <w:rFonts w:ascii="Avenir Book" w:eastAsia="Avenir Next Regular" w:hAnsi="Avenir Book" w:cs="Avenir Next Regular"/>
          <w:b/>
          <w:bCs/>
          <w:color w:val="002060"/>
          <w:sz w:val="18"/>
          <w:szCs w:val="18"/>
          <w:lang w:val="es-ES"/>
        </w:rPr>
      </w:pPr>
      <w:r w:rsidRPr="0030357D">
        <w:rPr>
          <w:rFonts w:ascii="Avenir Book" w:hAnsi="Avenir Book"/>
          <w:b/>
          <w:bCs/>
          <w:color w:val="002060"/>
          <w:sz w:val="18"/>
          <w:szCs w:val="18"/>
          <w:lang w:val="es-ES_tradnl"/>
        </w:rPr>
        <w:t>FIRMA Y SELLO DEL REPRESENTANTE DE LA CASA PRODUCTORA</w:t>
      </w:r>
      <w:r w:rsidRPr="0030357D">
        <w:rPr>
          <w:rFonts w:ascii="Avenir Book" w:eastAsia="Avenir Next Regular" w:hAnsi="Avenir Book" w:cs="Avenir Next Regular"/>
          <w:b/>
          <w:bCs/>
          <w:color w:val="002060"/>
          <w:sz w:val="18"/>
          <w:szCs w:val="18"/>
          <w:lang w:val="es-ES"/>
        </w:rPr>
        <w:br/>
      </w:r>
      <w:r w:rsidRPr="0030357D">
        <w:rPr>
          <w:rFonts w:ascii="Avenir Book" w:hAnsi="Avenir Book"/>
          <w:b/>
          <w:bCs/>
          <w:color w:val="002060"/>
          <w:sz w:val="18"/>
          <w:szCs w:val="18"/>
          <w:lang w:val="es-ES_tradnl"/>
        </w:rPr>
        <w:t>DUEÑA DE LOS DERECHOS DE LA OBRA CINEMATOGRÁFICA</w:t>
      </w:r>
    </w:p>
    <w:p w14:paraId="2CD5F489" w14:textId="77777777" w:rsidR="00871E7C" w:rsidRPr="0030357D" w:rsidRDefault="00871E7C">
      <w:pPr>
        <w:pStyle w:val="Body"/>
        <w:jc w:val="center"/>
        <w:rPr>
          <w:rFonts w:ascii="Avenir Book" w:eastAsia="Avenir Next Regular" w:hAnsi="Avenir Book" w:cs="Avenir Next Regular"/>
          <w:b/>
          <w:bCs/>
          <w:color w:val="002060"/>
          <w:sz w:val="18"/>
          <w:szCs w:val="18"/>
          <w:lang w:val="es-ES"/>
        </w:rPr>
      </w:pPr>
    </w:p>
    <w:p w14:paraId="2712F0EE" w14:textId="77777777" w:rsidR="00871E7C" w:rsidRPr="0030357D" w:rsidRDefault="00584B86">
      <w:pPr>
        <w:pStyle w:val="Body"/>
        <w:jc w:val="center"/>
        <w:rPr>
          <w:rFonts w:ascii="Avenir Book" w:eastAsia="Avenir Next Regular" w:hAnsi="Avenir Book" w:cs="Avenir Next Regular"/>
          <w:b/>
          <w:bCs/>
          <w:color w:val="002060"/>
          <w:sz w:val="18"/>
          <w:szCs w:val="18"/>
          <w:lang w:val="es-ES"/>
        </w:rPr>
      </w:pPr>
      <w:r w:rsidRPr="0030357D">
        <w:rPr>
          <w:rFonts w:ascii="Avenir Book" w:hAnsi="Avenir Book"/>
          <w:b/>
          <w:bCs/>
          <w:color w:val="002060"/>
          <w:sz w:val="18"/>
          <w:szCs w:val="18"/>
          <w:lang w:val="es-ES_tradnl"/>
        </w:rPr>
        <w:t>FECHA:</w:t>
      </w:r>
    </w:p>
    <w:p w14:paraId="1CB1A70A" w14:textId="77777777" w:rsidR="00871E7C" w:rsidRPr="00843B36" w:rsidRDefault="00871E7C">
      <w:pPr>
        <w:pStyle w:val="Body"/>
        <w:jc w:val="center"/>
        <w:rPr>
          <w:rFonts w:ascii="Avenir Book" w:eastAsia="Avenir Next Regular" w:hAnsi="Avenir Book" w:cs="Avenir Next Regular"/>
          <w:b/>
          <w:bCs/>
          <w:sz w:val="18"/>
          <w:szCs w:val="18"/>
          <w:lang w:val="es-ES"/>
        </w:rPr>
      </w:pPr>
    </w:p>
    <w:p w14:paraId="6661F688" w14:textId="77777777" w:rsidR="008818C7" w:rsidRPr="00843B36" w:rsidRDefault="008818C7">
      <w:pPr>
        <w:pStyle w:val="Body"/>
        <w:jc w:val="center"/>
        <w:rPr>
          <w:rFonts w:ascii="Avenir Book" w:eastAsia="Avenir Next Regular" w:hAnsi="Avenir Book" w:cs="Avenir Next Regular"/>
          <w:b/>
          <w:bCs/>
          <w:color w:val="000000" w:themeColor="text1"/>
          <w:sz w:val="20"/>
          <w:szCs w:val="20"/>
          <w:lang w:val="es-ES"/>
        </w:rPr>
      </w:pPr>
    </w:p>
    <w:p w14:paraId="61A8E7B6" w14:textId="2A415941" w:rsidR="00D244EC" w:rsidRDefault="00D244EC">
      <w:pPr>
        <w:pStyle w:val="Body"/>
        <w:jc w:val="center"/>
        <w:rPr>
          <w:rFonts w:ascii="Avenir Book" w:eastAsia="Avenir Next Regular" w:hAnsi="Avenir Book" w:cs="Avenir Next Regular"/>
          <w:sz w:val="20"/>
          <w:szCs w:val="20"/>
          <w:lang w:val="es-ES"/>
        </w:rPr>
      </w:pPr>
    </w:p>
    <w:p w14:paraId="2809EDCE" w14:textId="1FF4AD7D" w:rsidR="00D244EC" w:rsidRPr="00724D60" w:rsidRDefault="00D244EC" w:rsidP="00724D60">
      <w:pPr>
        <w:pStyle w:val="Body"/>
        <w:jc w:val="center"/>
        <w:rPr>
          <w:rFonts w:ascii="Avenir Book" w:eastAsia="Avenir Next Regular" w:hAnsi="Avenir Book" w:cs="Avenir Next Regular"/>
          <w:color w:val="002060"/>
          <w:sz w:val="28"/>
          <w:szCs w:val="28"/>
          <w:lang w:val="es-ES"/>
        </w:rPr>
      </w:pPr>
    </w:p>
    <w:p w14:paraId="7DB1727C" w14:textId="77777777" w:rsidR="00D244EC" w:rsidRPr="00D244EC" w:rsidRDefault="00D244EC" w:rsidP="00724D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Medium" w:eastAsia="Times New Roman" w:hAnsi="Avenir Medium"/>
          <w:caps/>
          <w:color w:val="002060"/>
          <w:sz w:val="28"/>
          <w:szCs w:val="28"/>
          <w:u w:val="single"/>
          <w:bdr w:val="none" w:sz="0" w:space="0" w:color="auto"/>
          <w:lang w:val="en-DO"/>
        </w:rPr>
      </w:pPr>
      <w:r w:rsidRPr="00D244EC">
        <w:rPr>
          <w:rFonts w:ascii="Avenir Medium" w:eastAsia="Times New Roman" w:hAnsi="Avenir Medium" w:cs="Arial"/>
          <w:caps/>
          <w:color w:val="002060"/>
          <w:sz w:val="28"/>
          <w:szCs w:val="28"/>
          <w:u w:val="single"/>
          <w:bdr w:val="none" w:sz="0" w:space="0" w:color="auto"/>
          <w:shd w:val="clear" w:color="auto" w:fill="FFFFFF"/>
          <w:lang w:val="en-DO"/>
        </w:rPr>
        <w:t>Formulario adicional de autorización AV, Guion, Música</w:t>
      </w:r>
    </w:p>
    <w:p w14:paraId="25041938" w14:textId="6368DB95"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2060"/>
          <w:sz w:val="15"/>
          <w:szCs w:val="15"/>
          <w:bdr w:val="none" w:sz="0" w:space="0" w:color="auto"/>
          <w:lang w:val="en-DO"/>
        </w:rPr>
      </w:pPr>
    </w:p>
    <w:p w14:paraId="48BCD88B" w14:textId="77777777"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002060"/>
          <w:sz w:val="15"/>
          <w:szCs w:val="15"/>
          <w:bdr w:val="none" w:sz="0" w:space="0" w:color="auto"/>
          <w:lang w:val="en-DO"/>
        </w:rPr>
      </w:pPr>
    </w:p>
    <w:p w14:paraId="42736F41" w14:textId="608465CB"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TÍTULO DE LA OBRA</w:t>
      </w:r>
      <w:r w:rsidR="00D644F8" w:rsidRPr="00724D60">
        <w:rPr>
          <w:rFonts w:ascii="Avenir Medium" w:eastAsia="Times New Roman" w:hAnsi="Avenir Medium" w:cs="Arial"/>
          <w:b/>
          <w:bCs/>
          <w:color w:val="002060"/>
          <w:bdr w:val="none" w:sz="0" w:space="0" w:color="auto"/>
          <w:lang w:val="es-ES"/>
        </w:rPr>
        <w:t xml:space="preserve">*: </w:t>
      </w:r>
    </w:p>
    <w:p w14:paraId="524208B8"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4CDE24C3" w14:textId="4A5561DF" w:rsidR="00D644F8" w:rsidRDefault="00D644F8" w:rsidP="00D644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724D60">
        <w:rPr>
          <w:rFonts w:ascii="Avenir Medium" w:eastAsia="Times New Roman" w:hAnsi="Avenir Medium" w:cs="Arial"/>
          <w:b/>
          <w:bCs/>
          <w:color w:val="002060"/>
          <w:bdr w:val="none" w:sz="0" w:space="0" w:color="auto"/>
          <w:lang w:val="es-ES"/>
        </w:rPr>
        <w:t>PAÍSES DE COPRODUCCIÓN (</w:t>
      </w:r>
      <w:r w:rsidR="00724D60" w:rsidRPr="00724D60">
        <w:rPr>
          <w:rFonts w:ascii="Avenir Medium" w:eastAsia="Times New Roman" w:hAnsi="Avenir Medium" w:cs="Arial"/>
          <w:b/>
          <w:bCs/>
          <w:color w:val="002060"/>
          <w:bdr w:val="none" w:sz="0" w:space="0" w:color="auto"/>
          <w:lang w:val="es-ES"/>
        </w:rPr>
        <w:t>en caso de</w:t>
      </w:r>
      <w:r w:rsidRPr="00724D60">
        <w:rPr>
          <w:rFonts w:ascii="Avenir Medium" w:eastAsia="Times New Roman" w:hAnsi="Avenir Medium" w:cs="Arial"/>
          <w:b/>
          <w:bCs/>
          <w:color w:val="002060"/>
          <w:bdr w:val="none" w:sz="0" w:space="0" w:color="auto"/>
          <w:lang w:val="es-ES"/>
        </w:rPr>
        <w:t xml:space="preserve"> aplica</w:t>
      </w:r>
      <w:r w:rsidR="00724D60" w:rsidRPr="00724D60">
        <w:rPr>
          <w:rFonts w:ascii="Avenir Medium" w:eastAsia="Times New Roman" w:hAnsi="Avenir Medium" w:cs="Arial"/>
          <w:b/>
          <w:bCs/>
          <w:color w:val="002060"/>
          <w:bdr w:val="none" w:sz="0" w:space="0" w:color="auto"/>
          <w:lang w:val="es-ES"/>
        </w:rPr>
        <w:t>r</w:t>
      </w:r>
      <w:r w:rsidRPr="00724D60">
        <w:rPr>
          <w:rFonts w:ascii="Avenir Medium" w:eastAsia="Times New Roman" w:hAnsi="Avenir Medium" w:cs="Arial"/>
          <w:b/>
          <w:bCs/>
          <w:color w:val="002060"/>
          <w:bdr w:val="none" w:sz="0" w:space="0" w:color="auto"/>
          <w:lang w:val="es-ES"/>
        </w:rPr>
        <w:t>):</w:t>
      </w:r>
    </w:p>
    <w:p w14:paraId="4898787C" w14:textId="77777777" w:rsidR="00724D60" w:rsidRPr="00D244EC" w:rsidRDefault="00724D60" w:rsidP="00D644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617FF52A" w14:textId="1C530A09"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COMPAÑÍA PRODUCTORA</w:t>
      </w:r>
      <w:r w:rsidR="00D644F8" w:rsidRPr="00724D60">
        <w:rPr>
          <w:rFonts w:ascii="Avenir Medium" w:eastAsia="Times New Roman" w:hAnsi="Avenir Medium" w:cs="Arial"/>
          <w:b/>
          <w:bCs/>
          <w:color w:val="002060"/>
          <w:bdr w:val="none" w:sz="0" w:space="0" w:color="auto"/>
          <w:lang w:val="es-ES"/>
        </w:rPr>
        <w:t xml:space="preserve">:* </w:t>
      </w:r>
    </w:p>
    <w:p w14:paraId="38B4BEB5"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1D3C6C52" w14:textId="0904EB84"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RNC</w:t>
      </w:r>
      <w:r w:rsidR="00724D60" w:rsidRPr="00724D60">
        <w:rPr>
          <w:rFonts w:ascii="Avenir Medium" w:eastAsia="Times New Roman" w:hAnsi="Avenir Medium" w:cs="Arial"/>
          <w:b/>
          <w:bCs/>
          <w:color w:val="002060"/>
          <w:bdr w:val="none" w:sz="0" w:space="0" w:color="auto"/>
          <w:lang w:val="es-ES"/>
        </w:rPr>
        <w:t>*</w:t>
      </w:r>
      <w:r w:rsidR="00D644F8" w:rsidRPr="00724D60">
        <w:rPr>
          <w:rFonts w:ascii="Avenir Medium" w:eastAsia="Times New Roman" w:hAnsi="Avenir Medium" w:cs="Arial"/>
          <w:b/>
          <w:bCs/>
          <w:color w:val="002060"/>
          <w:bdr w:val="none" w:sz="0" w:space="0" w:color="auto"/>
          <w:lang w:val="es-ES"/>
        </w:rPr>
        <w:t>:</w:t>
      </w:r>
    </w:p>
    <w:p w14:paraId="1CCBDE8D"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32143CDD" w14:textId="54259885"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NOMBRE Y APELLIDOS REPRESENTANTE LEGAL</w:t>
      </w:r>
      <w:r w:rsidR="00724D60" w:rsidRPr="00724D60">
        <w:rPr>
          <w:rFonts w:ascii="Avenir Medium" w:eastAsia="Times New Roman" w:hAnsi="Avenir Medium" w:cs="Arial"/>
          <w:b/>
          <w:bCs/>
          <w:color w:val="002060"/>
          <w:bdr w:val="none" w:sz="0" w:space="0" w:color="auto"/>
          <w:lang w:val="es-ES"/>
        </w:rPr>
        <w:t>*:</w:t>
      </w:r>
    </w:p>
    <w:p w14:paraId="4159033A"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4D6FB12B" w14:textId="0EDDAAE7"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CORREO ELECTRÓNICO</w:t>
      </w:r>
      <w:r w:rsidR="00724D60" w:rsidRPr="00724D60">
        <w:rPr>
          <w:rFonts w:ascii="Avenir Medium" w:eastAsia="Times New Roman" w:hAnsi="Avenir Medium" w:cs="Arial"/>
          <w:b/>
          <w:bCs/>
          <w:color w:val="002060"/>
          <w:bdr w:val="none" w:sz="0" w:space="0" w:color="auto"/>
          <w:lang w:val="es-ES"/>
        </w:rPr>
        <w:t>:*</w:t>
      </w:r>
    </w:p>
    <w:p w14:paraId="68F229CC"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50EC9204" w14:textId="2D3A54B2"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PERMISO ÚNICO DE RODAJE (PUR)</w:t>
      </w:r>
      <w:r w:rsidR="00724D60" w:rsidRPr="00724D60">
        <w:rPr>
          <w:rFonts w:ascii="Avenir Medium" w:eastAsia="Times New Roman" w:hAnsi="Avenir Medium" w:cs="Arial"/>
          <w:b/>
          <w:bCs/>
          <w:color w:val="002060"/>
          <w:bdr w:val="none" w:sz="0" w:space="0" w:color="auto"/>
          <w:lang w:val="es-ES"/>
        </w:rPr>
        <w:t>*:</w:t>
      </w:r>
    </w:p>
    <w:p w14:paraId="31D0057C"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1EAA83AA" w14:textId="146F3134"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DGCINE/SIRECINE</w:t>
      </w:r>
      <w:r w:rsidR="00724D60" w:rsidRPr="00724D60">
        <w:rPr>
          <w:rFonts w:ascii="Avenir Medium" w:eastAsia="Times New Roman" w:hAnsi="Avenir Medium" w:cs="Arial"/>
          <w:b/>
          <w:bCs/>
          <w:color w:val="002060"/>
          <w:bdr w:val="none" w:sz="0" w:space="0" w:color="auto"/>
          <w:lang w:val="es-ES"/>
        </w:rPr>
        <w:t>*:</w:t>
      </w:r>
    </w:p>
    <w:p w14:paraId="6BEE6B4A"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0E89CCEE" w14:textId="3496E7B3" w:rsid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TELÉFONO</w:t>
      </w:r>
      <w:r w:rsidR="00724D60" w:rsidRPr="00724D60">
        <w:rPr>
          <w:rFonts w:ascii="Avenir Medium" w:eastAsia="Times New Roman" w:hAnsi="Avenir Medium" w:cs="Arial"/>
          <w:b/>
          <w:bCs/>
          <w:color w:val="002060"/>
          <w:bdr w:val="none" w:sz="0" w:space="0" w:color="auto"/>
          <w:lang w:val="es-ES"/>
        </w:rPr>
        <w:t>*:</w:t>
      </w:r>
    </w:p>
    <w:p w14:paraId="1C439492" w14:textId="77777777"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57877477" w14:textId="0CE91A2A" w:rsidR="00D244EC" w:rsidRPr="00724D60"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D244EC">
        <w:rPr>
          <w:rFonts w:ascii="Avenir Medium" w:eastAsia="Times New Roman" w:hAnsi="Avenir Medium" w:cs="Arial"/>
          <w:b/>
          <w:bCs/>
          <w:color w:val="002060"/>
          <w:bdr w:val="none" w:sz="0" w:space="0" w:color="auto"/>
          <w:lang w:val="en-DO"/>
        </w:rPr>
        <w:t>DIRECCIÓN</w:t>
      </w:r>
      <w:r w:rsidR="00724D60" w:rsidRPr="00724D60">
        <w:rPr>
          <w:rFonts w:ascii="Avenir Medium" w:eastAsia="Times New Roman" w:hAnsi="Avenir Medium" w:cs="Arial"/>
          <w:b/>
          <w:bCs/>
          <w:color w:val="002060"/>
          <w:bdr w:val="none" w:sz="0" w:space="0" w:color="auto"/>
          <w:lang w:val="es-ES"/>
        </w:rPr>
        <w:t>:</w:t>
      </w:r>
    </w:p>
    <w:p w14:paraId="659D7886" w14:textId="6525A084" w:rsidR="00724D60" w:rsidRPr="00724D60"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p>
    <w:p w14:paraId="6F8BE11C" w14:textId="032FEC2E" w:rsidR="00724D60" w:rsidRPr="00D244EC" w:rsidRDefault="00724D60" w:rsidP="00D244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venir Medium" w:eastAsia="Times New Roman" w:hAnsi="Avenir Medium" w:cs="Arial"/>
          <w:b/>
          <w:bCs/>
          <w:color w:val="002060"/>
          <w:bdr w:val="none" w:sz="0" w:space="0" w:color="auto"/>
          <w:lang w:val="es-ES"/>
        </w:rPr>
      </w:pPr>
      <w:r w:rsidRPr="00724D60">
        <w:rPr>
          <w:rFonts w:ascii="Avenir Medium" w:eastAsia="Times New Roman" w:hAnsi="Avenir Medium" w:cs="Arial"/>
          <w:b/>
          <w:bCs/>
          <w:color w:val="002060"/>
          <w:bdr w:val="none" w:sz="0" w:space="0" w:color="auto"/>
          <w:lang w:val="es-ES"/>
        </w:rPr>
        <w:t>Nota: (*) requerido.</w:t>
      </w:r>
    </w:p>
    <w:p w14:paraId="194608C4" w14:textId="77777777" w:rsidR="00D244EC" w:rsidRPr="00D644F8"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venir Medium" w:eastAsia="Times New Roman" w:hAnsi="Avenir Medium" w:cs="Arial"/>
          <w:color w:val="000000"/>
          <w:sz w:val="23"/>
          <w:szCs w:val="23"/>
          <w:bdr w:val="none" w:sz="0" w:space="0" w:color="auto" w:frame="1"/>
          <w:lang w:val="en-DO"/>
        </w:rPr>
      </w:pPr>
    </w:p>
    <w:p w14:paraId="33233E7D" w14:textId="426557CE" w:rsidR="00D244EC" w:rsidRPr="00D244EC" w:rsidRDefault="00D244EC" w:rsidP="00D244E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venir Medium" w:eastAsia="Times New Roman" w:hAnsi="Avenir Medium" w:cs="Arial"/>
          <w:color w:val="002060"/>
          <w:sz w:val="18"/>
          <w:szCs w:val="18"/>
          <w:bdr w:val="none" w:sz="0" w:space="0" w:color="auto"/>
          <w:lang w:val="en-DO"/>
        </w:rPr>
      </w:pPr>
      <w:r w:rsidRPr="00D244EC">
        <w:rPr>
          <w:rFonts w:ascii="Avenir Medium" w:eastAsia="Times New Roman" w:hAnsi="Avenir Medium" w:cs="Arial"/>
          <w:color w:val="002060"/>
          <w:sz w:val="18"/>
          <w:szCs w:val="18"/>
          <w:bdr w:val="none" w:sz="0" w:space="0" w:color="auto" w:frame="1"/>
          <w:lang w:val="en-DO"/>
        </w:rPr>
        <w:t>EL SOLICITANTE AUTORIZA A LA ACADEMIA DE LAS ARTES Y CIENCIAS CINEMATOGRÁFICAS DE LA REPÚBLICA DOMINICANA (ACCINERD) A REPRODUCIR SIN COSTE ALGUNO LA VERSIÓN COMPLETA O FRAGMENTADA DE LOS COMPONENTES AUDIOVISUALES, DE LA MÚSICA ORIGINAL Y/O GUION CINEMATOGRÁFICO DE LA OBRA SUPRAINDICADA PARA FINES PROMOCIONALES DURANTE LOS PROCESOS DE VISIONADO, REMISIONES A CANDIDATURAS, NOMINACIONES Y PREMIOS DE LA ACADEMIA.</w:t>
      </w:r>
    </w:p>
    <w:p w14:paraId="08B049FD" w14:textId="77777777" w:rsidR="00D244EC" w:rsidRPr="00D244EC" w:rsidRDefault="00D244EC">
      <w:pPr>
        <w:pStyle w:val="Body"/>
        <w:jc w:val="center"/>
        <w:rPr>
          <w:rFonts w:ascii="Avenir Book" w:hAnsi="Avenir Book"/>
          <w:lang w:val="en-DO"/>
        </w:rPr>
      </w:pPr>
    </w:p>
    <w:sectPr w:rsidR="00D244EC" w:rsidRPr="00D244E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80FA" w14:textId="77777777" w:rsidR="006E71D9" w:rsidRDefault="006E71D9">
      <w:r>
        <w:separator/>
      </w:r>
    </w:p>
  </w:endnote>
  <w:endnote w:type="continuationSeparator" w:id="0">
    <w:p w14:paraId="5F0DFE95" w14:textId="77777777" w:rsidR="006E71D9" w:rsidRDefault="006E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2A91" w14:textId="77777777" w:rsidR="00D244EC" w:rsidRPr="00B768A5" w:rsidRDefault="00D244EC" w:rsidP="00D244EC">
    <w:pPr>
      <w:pStyle w:val="Body"/>
      <w:jc w:val="center"/>
      <w:rPr>
        <w:rFonts w:ascii="Avenir Book" w:eastAsia="Avenir Next Regular" w:hAnsi="Avenir Book" w:cs="Avenir Next Regular"/>
        <w:color w:val="002060"/>
        <w:sz w:val="20"/>
        <w:szCs w:val="20"/>
        <w:lang w:val="es-ES"/>
      </w:rPr>
    </w:pPr>
    <w:r w:rsidRPr="00B768A5">
      <w:rPr>
        <w:rFonts w:ascii="Avenir Book" w:eastAsia="Avenir Next Regular" w:hAnsi="Avenir Book" w:cs="Avenir Next Regular"/>
        <w:b/>
        <w:bCs/>
        <w:color w:val="002060"/>
        <w:sz w:val="20"/>
        <w:szCs w:val="20"/>
        <w:lang w:val="es-ES"/>
      </w:rPr>
      <w:t xml:space="preserve">COMPLETAR Y ENVIAR A: </w:t>
    </w:r>
    <w:r w:rsidR="00000000">
      <w:fldChar w:fldCharType="begin"/>
    </w:r>
    <w:r w:rsidR="00000000" w:rsidRPr="0030357D">
      <w:rPr>
        <w:lang w:val="es-ES"/>
      </w:rPr>
      <w:instrText>HYPERLINK "mailto:accinerdcasf@gmail.com"</w:instrText>
    </w:r>
    <w:r w:rsidR="00000000">
      <w:fldChar w:fldCharType="separate"/>
    </w:r>
    <w:r w:rsidRPr="00B768A5">
      <w:rPr>
        <w:rStyle w:val="Hyperlink"/>
        <w:rFonts w:ascii="Avenir Book" w:eastAsia="Avenir Next Regular" w:hAnsi="Avenir Book" w:cs="Avenir Next Regular"/>
        <w:color w:val="002060"/>
        <w:sz w:val="20"/>
        <w:szCs w:val="20"/>
        <w:lang w:val="es-ES"/>
      </w:rPr>
      <w:t>accinerdcasf@gmail.com</w:t>
    </w:r>
    <w:r w:rsidR="00000000">
      <w:rPr>
        <w:rStyle w:val="Hyperlink"/>
        <w:rFonts w:ascii="Avenir Book" w:eastAsia="Avenir Next Regular" w:hAnsi="Avenir Book" w:cs="Avenir Next Regular"/>
        <w:color w:val="002060"/>
        <w:sz w:val="20"/>
        <w:szCs w:val="20"/>
        <w:lang w:val="es-ES"/>
      </w:rPr>
      <w:fldChar w:fldCharType="end"/>
    </w:r>
  </w:p>
  <w:p w14:paraId="22267E0D" w14:textId="77777777" w:rsidR="00D244EC" w:rsidRPr="00D244EC" w:rsidRDefault="00D244EC">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4416" w14:textId="77777777" w:rsidR="006E71D9" w:rsidRDefault="006E71D9">
      <w:r>
        <w:separator/>
      </w:r>
    </w:p>
  </w:footnote>
  <w:footnote w:type="continuationSeparator" w:id="0">
    <w:p w14:paraId="40AB9D9F" w14:textId="77777777" w:rsidR="006E71D9" w:rsidRDefault="006E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5054" w14:textId="77777777" w:rsidR="00871E7C" w:rsidRDefault="00584B86">
    <w:pPr>
      <w:pStyle w:val="HeaderFooter"/>
      <w:tabs>
        <w:tab w:val="clear" w:pos="9020"/>
        <w:tab w:val="center" w:pos="4819"/>
        <w:tab w:val="right" w:pos="9638"/>
      </w:tabs>
    </w:pPr>
    <w:r>
      <w:tab/>
    </w:r>
    <w:r>
      <w:rPr>
        <w:noProof/>
      </w:rPr>
      <w:drawing>
        <wp:inline distT="0" distB="0" distL="0" distR="0" wp14:anchorId="621E9F28" wp14:editId="4BCCBBF7">
          <wp:extent cx="2038850" cy="73407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2038850" cy="73407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C85"/>
    <w:multiLevelType w:val="hybridMultilevel"/>
    <w:tmpl w:val="B510B83C"/>
    <w:styleLink w:val="Bullet"/>
    <w:lvl w:ilvl="0" w:tplc="725EFB2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F7EF48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8903D8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79866CE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928AF4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F008D3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8CC448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E3E16F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A1C765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3D85735"/>
    <w:multiLevelType w:val="hybridMultilevel"/>
    <w:tmpl w:val="B510B83C"/>
    <w:numStyleLink w:val="Bullet"/>
  </w:abstractNum>
  <w:num w:numId="1" w16cid:durableId="1623345378">
    <w:abstractNumId w:val="0"/>
  </w:num>
  <w:num w:numId="2" w16cid:durableId="1003625761">
    <w:abstractNumId w:val="1"/>
  </w:num>
  <w:num w:numId="3" w16cid:durableId="1173179872">
    <w:abstractNumId w:val="1"/>
    <w:lvlOverride w:ilvl="0">
      <w:lvl w:ilvl="0" w:tplc="2716C236">
        <w:start w:val="1"/>
        <w:numFmt w:val="bullet"/>
        <w:lvlText w:val="•"/>
        <w:lvlJc w:val="left"/>
        <w:pPr>
          <w:ind w:left="147" w:hanging="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30EE56">
        <w:start w:val="1"/>
        <w:numFmt w:val="bullet"/>
        <w:lvlText w:val="•"/>
        <w:lvlJc w:val="left"/>
        <w:pPr>
          <w:ind w:left="32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0DA4B10E">
        <w:start w:val="1"/>
        <w:numFmt w:val="bullet"/>
        <w:lvlText w:val="•"/>
        <w:lvlJc w:val="left"/>
        <w:pPr>
          <w:ind w:left="50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F2D6B0D6">
        <w:start w:val="1"/>
        <w:numFmt w:val="bullet"/>
        <w:lvlText w:val="•"/>
        <w:lvlJc w:val="left"/>
        <w:pPr>
          <w:ind w:left="68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7A5A6988">
        <w:start w:val="1"/>
        <w:numFmt w:val="bullet"/>
        <w:lvlText w:val="•"/>
        <w:lvlJc w:val="left"/>
        <w:pPr>
          <w:ind w:left="86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F21842D0">
        <w:start w:val="1"/>
        <w:numFmt w:val="bullet"/>
        <w:lvlText w:val="•"/>
        <w:lvlJc w:val="left"/>
        <w:pPr>
          <w:ind w:left="104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DE08A2">
        <w:start w:val="1"/>
        <w:numFmt w:val="bullet"/>
        <w:lvlText w:val="•"/>
        <w:lvlJc w:val="left"/>
        <w:pPr>
          <w:ind w:left="122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A942DAEA">
        <w:start w:val="1"/>
        <w:numFmt w:val="bullet"/>
        <w:lvlText w:val="•"/>
        <w:lvlJc w:val="left"/>
        <w:pPr>
          <w:ind w:left="140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D2DA8310">
        <w:start w:val="1"/>
        <w:numFmt w:val="bullet"/>
        <w:lvlText w:val="•"/>
        <w:lvlJc w:val="left"/>
        <w:pPr>
          <w:ind w:left="1587" w:hanging="147"/>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7C"/>
    <w:rsid w:val="00022F92"/>
    <w:rsid w:val="00090E01"/>
    <w:rsid w:val="000F7816"/>
    <w:rsid w:val="0014756F"/>
    <w:rsid w:val="002B7A1D"/>
    <w:rsid w:val="002E3315"/>
    <w:rsid w:val="0030357D"/>
    <w:rsid w:val="00584B86"/>
    <w:rsid w:val="006343FB"/>
    <w:rsid w:val="006762AA"/>
    <w:rsid w:val="006E71D9"/>
    <w:rsid w:val="00724D60"/>
    <w:rsid w:val="008069EC"/>
    <w:rsid w:val="00843B36"/>
    <w:rsid w:val="00871E7C"/>
    <w:rsid w:val="008818C7"/>
    <w:rsid w:val="0091128F"/>
    <w:rsid w:val="00972675"/>
    <w:rsid w:val="00995C0A"/>
    <w:rsid w:val="00B768A5"/>
    <w:rsid w:val="00D244EC"/>
    <w:rsid w:val="00D644F8"/>
    <w:rsid w:val="00DB04F2"/>
    <w:rsid w:val="00FC0878"/>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69BE8"/>
  <w15:docId w15:val="{51ACC251-5A47-F744-9CD6-C37133F9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8818C7"/>
    <w:rPr>
      <w:color w:val="605E5C"/>
      <w:shd w:val="clear" w:color="auto" w:fill="E1DFDD"/>
    </w:rPr>
  </w:style>
  <w:style w:type="character" w:styleId="FollowedHyperlink">
    <w:name w:val="FollowedHyperlink"/>
    <w:basedOn w:val="DefaultParagraphFont"/>
    <w:uiPriority w:val="99"/>
    <w:semiHidden/>
    <w:unhideWhenUsed/>
    <w:rsid w:val="006762AA"/>
    <w:rPr>
      <w:color w:val="FF00FF" w:themeColor="followedHyperlink"/>
      <w:u w:val="single"/>
    </w:rPr>
  </w:style>
  <w:style w:type="paragraph" w:customStyle="1" w:styleId="font7">
    <w:name w:val="font_7"/>
    <w:basedOn w:val="Normal"/>
    <w:rsid w:val="00D244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DO"/>
    </w:rPr>
  </w:style>
  <w:style w:type="character" w:customStyle="1" w:styleId="color18">
    <w:name w:val="color_18"/>
    <w:basedOn w:val="DefaultParagraphFont"/>
    <w:rsid w:val="00D244EC"/>
  </w:style>
  <w:style w:type="character" w:customStyle="1" w:styleId="1qjd7">
    <w:name w:val="_1qjd7"/>
    <w:basedOn w:val="DefaultParagraphFont"/>
    <w:rsid w:val="00D244EC"/>
  </w:style>
  <w:style w:type="paragraph" w:customStyle="1" w:styleId="font8">
    <w:name w:val="font_8"/>
    <w:basedOn w:val="Normal"/>
    <w:rsid w:val="00D244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DO"/>
    </w:rPr>
  </w:style>
  <w:style w:type="paragraph" w:styleId="Header">
    <w:name w:val="header"/>
    <w:basedOn w:val="Normal"/>
    <w:link w:val="HeaderChar"/>
    <w:uiPriority w:val="99"/>
    <w:unhideWhenUsed/>
    <w:rsid w:val="00D244EC"/>
    <w:pPr>
      <w:tabs>
        <w:tab w:val="center" w:pos="4680"/>
        <w:tab w:val="right" w:pos="9360"/>
      </w:tabs>
    </w:pPr>
  </w:style>
  <w:style w:type="character" w:customStyle="1" w:styleId="HeaderChar">
    <w:name w:val="Header Char"/>
    <w:basedOn w:val="DefaultParagraphFont"/>
    <w:link w:val="Header"/>
    <w:uiPriority w:val="99"/>
    <w:rsid w:val="00D244EC"/>
    <w:rPr>
      <w:sz w:val="24"/>
      <w:szCs w:val="24"/>
    </w:rPr>
  </w:style>
  <w:style w:type="paragraph" w:styleId="Footer">
    <w:name w:val="footer"/>
    <w:basedOn w:val="Normal"/>
    <w:link w:val="FooterChar"/>
    <w:uiPriority w:val="99"/>
    <w:unhideWhenUsed/>
    <w:rsid w:val="00D244EC"/>
    <w:pPr>
      <w:tabs>
        <w:tab w:val="center" w:pos="4680"/>
        <w:tab w:val="right" w:pos="9360"/>
      </w:tabs>
    </w:pPr>
  </w:style>
  <w:style w:type="character" w:customStyle="1" w:styleId="FooterChar">
    <w:name w:val="Footer Char"/>
    <w:basedOn w:val="DefaultParagraphFont"/>
    <w:link w:val="Footer"/>
    <w:uiPriority w:val="99"/>
    <w:rsid w:val="00D24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2580">
      <w:bodyDiv w:val="1"/>
      <w:marLeft w:val="0"/>
      <w:marRight w:val="0"/>
      <w:marTop w:val="0"/>
      <w:marBottom w:val="0"/>
      <w:divBdr>
        <w:top w:val="none" w:sz="0" w:space="0" w:color="auto"/>
        <w:left w:val="none" w:sz="0" w:space="0" w:color="auto"/>
        <w:bottom w:val="none" w:sz="0" w:space="0" w:color="auto"/>
        <w:right w:val="none" w:sz="0" w:space="0" w:color="auto"/>
      </w:divBdr>
      <w:divsChild>
        <w:div w:id="1402557608">
          <w:marLeft w:val="0"/>
          <w:marRight w:val="0"/>
          <w:marTop w:val="0"/>
          <w:marBottom w:val="690"/>
          <w:divBdr>
            <w:top w:val="none" w:sz="0" w:space="0" w:color="auto"/>
            <w:left w:val="none" w:sz="0" w:space="0" w:color="auto"/>
            <w:bottom w:val="none" w:sz="0" w:space="0" w:color="auto"/>
            <w:right w:val="none" w:sz="0" w:space="0" w:color="auto"/>
          </w:divBdr>
        </w:div>
        <w:div w:id="1248615031">
          <w:marLeft w:val="0"/>
          <w:marRight w:val="0"/>
          <w:marTop w:val="0"/>
          <w:marBottom w:val="855"/>
          <w:divBdr>
            <w:top w:val="none" w:sz="0" w:space="0" w:color="auto"/>
            <w:left w:val="none" w:sz="0" w:space="0" w:color="auto"/>
            <w:bottom w:val="none" w:sz="0" w:space="0" w:color="auto"/>
            <w:right w:val="none" w:sz="0" w:space="0" w:color="auto"/>
          </w:divBdr>
        </w:div>
        <w:div w:id="709110769">
          <w:marLeft w:val="0"/>
          <w:marRight w:val="0"/>
          <w:marTop w:val="0"/>
          <w:marBottom w:val="690"/>
          <w:divBdr>
            <w:top w:val="none" w:sz="0" w:space="0" w:color="auto"/>
            <w:left w:val="none" w:sz="0" w:space="0" w:color="auto"/>
            <w:bottom w:val="none" w:sz="0" w:space="0" w:color="auto"/>
            <w:right w:val="none" w:sz="0" w:space="0" w:color="auto"/>
          </w:divBdr>
        </w:div>
        <w:div w:id="1595354748">
          <w:marLeft w:val="0"/>
          <w:marRight w:val="0"/>
          <w:marTop w:val="0"/>
          <w:marBottom w:val="855"/>
          <w:divBdr>
            <w:top w:val="none" w:sz="0" w:space="0" w:color="auto"/>
            <w:left w:val="none" w:sz="0" w:space="0" w:color="auto"/>
            <w:bottom w:val="none" w:sz="0" w:space="0" w:color="auto"/>
            <w:right w:val="none" w:sz="0" w:space="0" w:color="auto"/>
          </w:divBdr>
        </w:div>
        <w:div w:id="1810434216">
          <w:marLeft w:val="0"/>
          <w:marRight w:val="0"/>
          <w:marTop w:val="0"/>
          <w:marBottom w:val="555"/>
          <w:divBdr>
            <w:top w:val="none" w:sz="0" w:space="0" w:color="auto"/>
            <w:left w:val="none" w:sz="0" w:space="0" w:color="auto"/>
            <w:bottom w:val="none" w:sz="0" w:space="0" w:color="auto"/>
            <w:right w:val="none" w:sz="0" w:space="0" w:color="auto"/>
          </w:divBdr>
        </w:div>
        <w:div w:id="220404066">
          <w:marLeft w:val="0"/>
          <w:marRight w:val="0"/>
          <w:marTop w:val="0"/>
          <w:marBottom w:val="555"/>
          <w:divBdr>
            <w:top w:val="none" w:sz="0" w:space="0" w:color="auto"/>
            <w:left w:val="none" w:sz="0" w:space="0" w:color="auto"/>
            <w:bottom w:val="none" w:sz="0" w:space="0" w:color="auto"/>
            <w:right w:val="none" w:sz="0" w:space="0" w:color="auto"/>
          </w:divBdr>
        </w:div>
        <w:div w:id="1649284757">
          <w:marLeft w:val="0"/>
          <w:marRight w:val="0"/>
          <w:marTop w:val="0"/>
          <w:marBottom w:val="690"/>
          <w:divBdr>
            <w:top w:val="none" w:sz="0" w:space="0" w:color="auto"/>
            <w:left w:val="none" w:sz="0" w:space="0" w:color="auto"/>
            <w:bottom w:val="none" w:sz="0" w:space="0" w:color="auto"/>
            <w:right w:val="none" w:sz="0" w:space="0" w:color="auto"/>
          </w:divBdr>
        </w:div>
        <w:div w:id="1316031894">
          <w:marLeft w:val="0"/>
          <w:marRight w:val="0"/>
          <w:marTop w:val="0"/>
          <w:marBottom w:val="855"/>
          <w:divBdr>
            <w:top w:val="none" w:sz="0" w:space="0" w:color="auto"/>
            <w:left w:val="none" w:sz="0" w:space="0" w:color="auto"/>
            <w:bottom w:val="none" w:sz="0" w:space="0" w:color="auto"/>
            <w:right w:val="none" w:sz="0" w:space="0" w:color="auto"/>
          </w:divBdr>
        </w:div>
        <w:div w:id="1268543403">
          <w:marLeft w:val="0"/>
          <w:marRight w:val="0"/>
          <w:marTop w:val="0"/>
          <w:marBottom w:val="555"/>
          <w:divBdr>
            <w:top w:val="none" w:sz="0" w:space="0" w:color="auto"/>
            <w:left w:val="none" w:sz="0" w:space="0" w:color="auto"/>
            <w:bottom w:val="none" w:sz="0" w:space="0" w:color="auto"/>
            <w:right w:val="none" w:sz="0" w:space="0" w:color="auto"/>
          </w:divBdr>
        </w:div>
        <w:div w:id="690304764">
          <w:marLeft w:val="0"/>
          <w:marRight w:val="0"/>
          <w:marTop w:val="0"/>
          <w:marBottom w:val="150"/>
          <w:divBdr>
            <w:top w:val="none" w:sz="0" w:space="0" w:color="auto"/>
            <w:left w:val="none" w:sz="0" w:space="0" w:color="auto"/>
            <w:bottom w:val="none" w:sz="0" w:space="0" w:color="auto"/>
            <w:right w:val="none" w:sz="0" w:space="0" w:color="auto"/>
          </w:divBdr>
        </w:div>
        <w:div w:id="1870756685">
          <w:marLeft w:val="0"/>
          <w:marRight w:val="0"/>
          <w:marTop w:val="0"/>
          <w:marBottom w:val="885"/>
          <w:divBdr>
            <w:top w:val="none" w:sz="0" w:space="0" w:color="auto"/>
            <w:left w:val="none" w:sz="0" w:space="0" w:color="auto"/>
            <w:bottom w:val="none" w:sz="0" w:space="0" w:color="auto"/>
            <w:right w:val="none" w:sz="0" w:space="0" w:color="auto"/>
          </w:divBdr>
        </w:div>
        <w:div w:id="1884059026">
          <w:marLeft w:val="0"/>
          <w:marRight w:val="0"/>
          <w:marTop w:val="0"/>
          <w:marBottom w:val="225"/>
          <w:divBdr>
            <w:top w:val="none" w:sz="0" w:space="0" w:color="auto"/>
            <w:left w:val="none" w:sz="0" w:space="0" w:color="auto"/>
            <w:bottom w:val="none" w:sz="0" w:space="0" w:color="auto"/>
            <w:right w:val="none" w:sz="0" w:space="0" w:color="auto"/>
          </w:divBdr>
        </w:div>
        <w:div w:id="220672481">
          <w:marLeft w:val="0"/>
          <w:marRight w:val="0"/>
          <w:marTop w:val="0"/>
          <w:marBottom w:val="480"/>
          <w:divBdr>
            <w:top w:val="none" w:sz="0" w:space="0" w:color="auto"/>
            <w:left w:val="none" w:sz="0" w:space="0" w:color="auto"/>
            <w:bottom w:val="none" w:sz="0" w:space="0" w:color="auto"/>
            <w:right w:val="none" w:sz="0" w:space="0" w:color="auto"/>
          </w:divBdr>
        </w:div>
      </w:divsChild>
    </w:div>
    <w:div w:id="936524650">
      <w:bodyDiv w:val="1"/>
      <w:marLeft w:val="0"/>
      <w:marRight w:val="0"/>
      <w:marTop w:val="0"/>
      <w:marBottom w:val="0"/>
      <w:divBdr>
        <w:top w:val="none" w:sz="0" w:space="0" w:color="auto"/>
        <w:left w:val="none" w:sz="0" w:space="0" w:color="auto"/>
        <w:bottom w:val="none" w:sz="0" w:space="0" w:color="auto"/>
        <w:right w:val="none" w:sz="0" w:space="0" w:color="auto"/>
      </w:divBdr>
    </w:div>
    <w:div w:id="1632704712">
      <w:bodyDiv w:val="1"/>
      <w:marLeft w:val="0"/>
      <w:marRight w:val="0"/>
      <w:marTop w:val="0"/>
      <w:marBottom w:val="0"/>
      <w:divBdr>
        <w:top w:val="none" w:sz="0" w:space="0" w:color="auto"/>
        <w:left w:val="none" w:sz="0" w:space="0" w:color="auto"/>
        <w:bottom w:val="none" w:sz="0" w:space="0" w:color="auto"/>
        <w:right w:val="none" w:sz="0" w:space="0" w:color="auto"/>
      </w:divBdr>
      <w:divsChild>
        <w:div w:id="907764796">
          <w:marLeft w:val="0"/>
          <w:marRight w:val="0"/>
          <w:marTop w:val="0"/>
          <w:marBottom w:val="690"/>
          <w:divBdr>
            <w:top w:val="none" w:sz="0" w:space="0" w:color="auto"/>
            <w:left w:val="none" w:sz="0" w:space="0" w:color="auto"/>
            <w:bottom w:val="none" w:sz="0" w:space="0" w:color="auto"/>
            <w:right w:val="none" w:sz="0" w:space="0" w:color="auto"/>
          </w:divBdr>
        </w:div>
        <w:div w:id="1895700727">
          <w:marLeft w:val="0"/>
          <w:marRight w:val="0"/>
          <w:marTop w:val="0"/>
          <w:marBottom w:val="855"/>
          <w:divBdr>
            <w:top w:val="none" w:sz="0" w:space="0" w:color="auto"/>
            <w:left w:val="none" w:sz="0" w:space="0" w:color="auto"/>
            <w:bottom w:val="none" w:sz="0" w:space="0" w:color="auto"/>
            <w:right w:val="none" w:sz="0" w:space="0" w:color="auto"/>
          </w:divBdr>
        </w:div>
        <w:div w:id="1493568804">
          <w:marLeft w:val="0"/>
          <w:marRight w:val="0"/>
          <w:marTop w:val="0"/>
          <w:marBottom w:val="690"/>
          <w:divBdr>
            <w:top w:val="none" w:sz="0" w:space="0" w:color="auto"/>
            <w:left w:val="none" w:sz="0" w:space="0" w:color="auto"/>
            <w:bottom w:val="none" w:sz="0" w:space="0" w:color="auto"/>
            <w:right w:val="none" w:sz="0" w:space="0" w:color="auto"/>
          </w:divBdr>
        </w:div>
        <w:div w:id="585922075">
          <w:marLeft w:val="0"/>
          <w:marRight w:val="0"/>
          <w:marTop w:val="0"/>
          <w:marBottom w:val="855"/>
          <w:divBdr>
            <w:top w:val="none" w:sz="0" w:space="0" w:color="auto"/>
            <w:left w:val="none" w:sz="0" w:space="0" w:color="auto"/>
            <w:bottom w:val="none" w:sz="0" w:space="0" w:color="auto"/>
            <w:right w:val="none" w:sz="0" w:space="0" w:color="auto"/>
          </w:divBdr>
        </w:div>
        <w:div w:id="118303139">
          <w:marLeft w:val="0"/>
          <w:marRight w:val="0"/>
          <w:marTop w:val="0"/>
          <w:marBottom w:val="555"/>
          <w:divBdr>
            <w:top w:val="none" w:sz="0" w:space="0" w:color="auto"/>
            <w:left w:val="none" w:sz="0" w:space="0" w:color="auto"/>
            <w:bottom w:val="none" w:sz="0" w:space="0" w:color="auto"/>
            <w:right w:val="none" w:sz="0" w:space="0" w:color="auto"/>
          </w:divBdr>
        </w:div>
        <w:div w:id="1878854773">
          <w:marLeft w:val="0"/>
          <w:marRight w:val="0"/>
          <w:marTop w:val="0"/>
          <w:marBottom w:val="555"/>
          <w:divBdr>
            <w:top w:val="none" w:sz="0" w:space="0" w:color="auto"/>
            <w:left w:val="none" w:sz="0" w:space="0" w:color="auto"/>
            <w:bottom w:val="none" w:sz="0" w:space="0" w:color="auto"/>
            <w:right w:val="none" w:sz="0" w:space="0" w:color="auto"/>
          </w:divBdr>
        </w:div>
        <w:div w:id="2048135445">
          <w:marLeft w:val="0"/>
          <w:marRight w:val="0"/>
          <w:marTop w:val="0"/>
          <w:marBottom w:val="690"/>
          <w:divBdr>
            <w:top w:val="none" w:sz="0" w:space="0" w:color="auto"/>
            <w:left w:val="none" w:sz="0" w:space="0" w:color="auto"/>
            <w:bottom w:val="none" w:sz="0" w:space="0" w:color="auto"/>
            <w:right w:val="none" w:sz="0" w:space="0" w:color="auto"/>
          </w:divBdr>
        </w:div>
        <w:div w:id="1874922765">
          <w:marLeft w:val="0"/>
          <w:marRight w:val="0"/>
          <w:marTop w:val="0"/>
          <w:marBottom w:val="855"/>
          <w:divBdr>
            <w:top w:val="none" w:sz="0" w:space="0" w:color="auto"/>
            <w:left w:val="none" w:sz="0" w:space="0" w:color="auto"/>
            <w:bottom w:val="none" w:sz="0" w:space="0" w:color="auto"/>
            <w:right w:val="none" w:sz="0" w:space="0" w:color="auto"/>
          </w:divBdr>
        </w:div>
        <w:div w:id="1071465220">
          <w:marLeft w:val="0"/>
          <w:marRight w:val="0"/>
          <w:marTop w:val="0"/>
          <w:marBottom w:val="555"/>
          <w:divBdr>
            <w:top w:val="none" w:sz="0" w:space="0" w:color="auto"/>
            <w:left w:val="none" w:sz="0" w:space="0" w:color="auto"/>
            <w:bottom w:val="none" w:sz="0" w:space="0" w:color="auto"/>
            <w:right w:val="none" w:sz="0" w:space="0" w:color="auto"/>
          </w:divBdr>
        </w:div>
        <w:div w:id="2120564256">
          <w:marLeft w:val="0"/>
          <w:marRight w:val="0"/>
          <w:marTop w:val="0"/>
          <w:marBottom w:val="150"/>
          <w:divBdr>
            <w:top w:val="none" w:sz="0" w:space="0" w:color="auto"/>
            <w:left w:val="none" w:sz="0" w:space="0" w:color="auto"/>
            <w:bottom w:val="none" w:sz="0" w:space="0" w:color="auto"/>
            <w:right w:val="none" w:sz="0" w:space="0" w:color="auto"/>
          </w:divBdr>
        </w:div>
        <w:div w:id="1615017994">
          <w:marLeft w:val="0"/>
          <w:marRight w:val="0"/>
          <w:marTop w:val="0"/>
          <w:marBottom w:val="88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16</cp:revision>
  <dcterms:created xsi:type="dcterms:W3CDTF">2021-09-23T15:31:00Z</dcterms:created>
  <dcterms:modified xsi:type="dcterms:W3CDTF">2023-07-01T10:49:00Z</dcterms:modified>
</cp:coreProperties>
</file>